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99" w:rsidRDefault="009A0499" w:rsidP="003914DE">
      <w:pPr>
        <w:pStyle w:val="a8"/>
        <w:ind w:left="-284" w:right="-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671" w:type="dxa"/>
        <w:tblLook w:val="04A0" w:firstRow="1" w:lastRow="0" w:firstColumn="1" w:lastColumn="0" w:noHBand="0" w:noVBand="1"/>
      </w:tblPr>
      <w:tblGrid>
        <w:gridCol w:w="4675"/>
        <w:gridCol w:w="5996"/>
      </w:tblGrid>
      <w:tr w:rsidR="009A0499" w:rsidTr="005F3D85">
        <w:trPr>
          <w:trHeight w:val="5161"/>
        </w:trPr>
        <w:tc>
          <w:tcPr>
            <w:tcW w:w="4675" w:type="dxa"/>
          </w:tcPr>
          <w:p w:rsidR="009A0499" w:rsidRDefault="009A049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996" w:type="dxa"/>
          </w:tcPr>
          <w:p w:rsidR="009A0499" w:rsidRDefault="009A049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УТВЕРЖДАЮ:</w:t>
            </w:r>
          </w:p>
          <w:p w:rsidR="009A0499" w:rsidRDefault="009A0499" w:rsidP="005F3D85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F3D8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МБУ Кочковского района</w:t>
            </w:r>
          </w:p>
          <w:p w:rsidR="009A0499" w:rsidRDefault="009A049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«КЦСОН»</w:t>
            </w:r>
          </w:p>
          <w:p w:rsidR="009A0499" w:rsidRDefault="009A0499" w:rsidP="005F3D8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  <w:r w:rsidR="005F3D85">
              <w:rPr>
                <w:rFonts w:ascii="Times New Roman" w:hAnsi="Times New Roman"/>
                <w:sz w:val="28"/>
                <w:szCs w:val="28"/>
              </w:rPr>
              <w:t xml:space="preserve">О.И.Беленькова       </w:t>
            </w:r>
          </w:p>
          <w:p w:rsidR="009A0499" w:rsidRDefault="009A049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5F3D8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6173E5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F3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3E5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5F3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173E5">
              <w:rPr>
                <w:rFonts w:ascii="Times New Roman" w:hAnsi="Times New Roman"/>
                <w:sz w:val="28"/>
                <w:szCs w:val="28"/>
              </w:rPr>
              <w:t>20</w:t>
            </w:r>
            <w:r w:rsidR="005F3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9A0499" w:rsidRDefault="009A0499">
            <w:pPr>
              <w:tabs>
                <w:tab w:val="left" w:pos="2086"/>
              </w:tabs>
              <w:ind w:left="-360"/>
              <w:jc w:val="both"/>
              <w:rPr>
                <w:sz w:val="28"/>
                <w:szCs w:val="28"/>
              </w:rPr>
            </w:pPr>
          </w:p>
          <w:p w:rsidR="009A0499" w:rsidRDefault="009A049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D85" w:rsidRDefault="005F3D8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D85" w:rsidRDefault="005F3D8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D85" w:rsidRDefault="005F3D8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D85" w:rsidRDefault="005F3D8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D85" w:rsidRDefault="005F3D8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D85" w:rsidRDefault="005F3D8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D85" w:rsidRDefault="005F3D8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499" w:rsidRPr="005F3D85" w:rsidRDefault="009A0499" w:rsidP="003914DE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F3D85">
        <w:rPr>
          <w:rFonts w:ascii="Times New Roman" w:hAnsi="Times New Roman"/>
          <w:b/>
          <w:sz w:val="32"/>
          <w:szCs w:val="32"/>
        </w:rPr>
        <w:t>ПОЛОЖЕНИЕ</w:t>
      </w:r>
    </w:p>
    <w:p w:rsidR="009A0499" w:rsidRPr="005F3D85" w:rsidRDefault="009A0499" w:rsidP="003914DE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5F3D85">
        <w:rPr>
          <w:rFonts w:ascii="Times New Roman" w:hAnsi="Times New Roman"/>
          <w:b/>
          <w:sz w:val="32"/>
          <w:szCs w:val="32"/>
        </w:rPr>
        <w:t>О Решетовском отделении милосердия для престарелых граждан и инвалидов</w:t>
      </w: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9A049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F3D85" w:rsidRDefault="005F3D85" w:rsidP="005F3D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5F3D85" w:rsidRDefault="005F3D85" w:rsidP="005F3D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5F3D85" w:rsidRDefault="005F3D85" w:rsidP="005F3D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5F3D85" w:rsidRDefault="005F3D85" w:rsidP="005F3D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5F3D85" w:rsidRDefault="005F3D85" w:rsidP="005F3D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5F3D85" w:rsidRDefault="005F3D85" w:rsidP="005F3D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5F3D85" w:rsidRDefault="005F3D85" w:rsidP="005F3D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5F3D85" w:rsidRDefault="005F3D85" w:rsidP="005F3D85">
      <w:pPr>
        <w:pStyle w:val="a8"/>
        <w:rPr>
          <w:rFonts w:ascii="Times New Roman" w:hAnsi="Times New Roman"/>
          <w:b/>
          <w:sz w:val="28"/>
          <w:szCs w:val="28"/>
        </w:rPr>
      </w:pPr>
    </w:p>
    <w:p w:rsidR="009A0499" w:rsidRDefault="005F3D85" w:rsidP="003914D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224A4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</w:p>
    <w:p w:rsidR="003914DE" w:rsidRPr="00BC7787" w:rsidRDefault="003914DE" w:rsidP="003914DE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778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914DE" w:rsidRPr="00BC7787" w:rsidRDefault="003914DE" w:rsidP="00391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4DE" w:rsidRPr="00BC7787" w:rsidRDefault="003914DE" w:rsidP="003914D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Отделение милосердия для престарелых граждан и инвалидов </w:t>
      </w:r>
      <w:r w:rsidRPr="00BC7787">
        <w:rPr>
          <w:rFonts w:ascii="Times New Roman" w:hAnsi="Times New Roman" w:cs="Times New Roman"/>
          <w:sz w:val="28"/>
          <w:szCs w:val="28"/>
        </w:rPr>
        <w:t xml:space="preserve"> является обособленным структурным подразделением 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Кочковского района Новосибирской области «Комплексный центр социального обслуживания населения»</w:t>
      </w:r>
      <w:r w:rsidRPr="00BC7787">
        <w:rPr>
          <w:rFonts w:ascii="Times New Roman" w:hAnsi="Times New Roman" w:cs="Times New Roman"/>
          <w:sz w:val="28"/>
          <w:szCs w:val="28"/>
        </w:rPr>
        <w:t xml:space="preserve"> (далее Центр).</w:t>
      </w:r>
    </w:p>
    <w:p w:rsidR="003914DE" w:rsidRPr="00BC7787" w:rsidRDefault="003914DE" w:rsidP="003914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87">
        <w:rPr>
          <w:rFonts w:ascii="Times New Roman" w:hAnsi="Times New Roman" w:cs="Times New Roman"/>
          <w:sz w:val="28"/>
          <w:szCs w:val="28"/>
        </w:rPr>
        <w:t>Создается, реорганизуется и ликвидируется приказом директора Центра по согласованию с Учредителем в порядке, установленном законодательством Российской Федерации.</w:t>
      </w:r>
    </w:p>
    <w:p w:rsidR="003914DE" w:rsidRPr="00BC7787" w:rsidRDefault="003914DE" w:rsidP="003914DE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87">
        <w:rPr>
          <w:rFonts w:ascii="Times New Roman" w:hAnsi="Times New Roman" w:cs="Times New Roman"/>
          <w:sz w:val="28"/>
          <w:szCs w:val="28"/>
        </w:rPr>
        <w:t>Полное н</w:t>
      </w:r>
      <w:r>
        <w:rPr>
          <w:rFonts w:ascii="Times New Roman" w:hAnsi="Times New Roman" w:cs="Times New Roman"/>
          <w:sz w:val="28"/>
          <w:szCs w:val="28"/>
        </w:rPr>
        <w:t>азвание отделения</w:t>
      </w:r>
      <w:r w:rsidRPr="00BC778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Решетовское отделение милосердия для престарелых граждан и инвалидов </w:t>
      </w:r>
      <w:r w:rsidRPr="00BC778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BC7787">
        <w:rPr>
          <w:rFonts w:ascii="Times New Roman" w:hAnsi="Times New Roman" w:cs="Times New Roman"/>
          <w:sz w:val="28"/>
          <w:szCs w:val="28"/>
        </w:rPr>
        <w:t>).</w:t>
      </w:r>
    </w:p>
    <w:p w:rsidR="003914DE" w:rsidRPr="00BC7787" w:rsidRDefault="003914DE" w:rsidP="003914DE">
      <w:pPr>
        <w:numPr>
          <w:ilvl w:val="1"/>
          <w:numId w:val="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BC7787">
        <w:rPr>
          <w:rFonts w:ascii="Times New Roman" w:hAnsi="Times New Roman" w:cs="Times New Roman"/>
          <w:sz w:val="28"/>
          <w:szCs w:val="28"/>
        </w:rPr>
        <w:t xml:space="preserve"> располагается по адресу: </w:t>
      </w:r>
      <w:r>
        <w:rPr>
          <w:rFonts w:ascii="Times New Roman" w:hAnsi="Times New Roman"/>
          <w:sz w:val="28"/>
          <w:szCs w:val="28"/>
        </w:rPr>
        <w:t>Новосибирская область Кочковский район, село Решеты, улица  Ленина , 16.</w:t>
      </w:r>
    </w:p>
    <w:p w:rsidR="003914DE" w:rsidRPr="005F2497" w:rsidRDefault="003914DE" w:rsidP="003914DE">
      <w:pPr>
        <w:pStyle w:val="a9"/>
        <w:numPr>
          <w:ilvl w:val="1"/>
          <w:numId w:val="7"/>
        </w:num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5F2497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497">
        <w:rPr>
          <w:rFonts w:ascii="Times New Roman" w:hAnsi="Times New Roman"/>
          <w:sz w:val="28"/>
          <w:szCs w:val="28"/>
        </w:rPr>
        <w:t>- это обособленное подразделение Центра, расположенное вне места его нахождения. Осуществляет функции Центра, не является юридическим лицом, не имеет самостоятельного баланса и счета в банке, не обладает собственной правоспособностью и не может быть истцом или ответчиком в суде и осуществляет свою деятельность от имени Центра на основании настоящего Положения.</w:t>
      </w:r>
    </w:p>
    <w:p w:rsidR="003914DE" w:rsidRPr="00BC7787" w:rsidRDefault="003914DE" w:rsidP="003914DE">
      <w:pPr>
        <w:numPr>
          <w:ilvl w:val="1"/>
          <w:numId w:val="7"/>
        </w:numPr>
        <w:spacing w:after="0" w:line="24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87">
        <w:rPr>
          <w:rFonts w:ascii="Times New Roman" w:hAnsi="Times New Roman" w:cs="Times New Roman"/>
          <w:sz w:val="28"/>
          <w:szCs w:val="28"/>
        </w:rPr>
        <w:t xml:space="preserve">Ответственность за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C7787">
        <w:rPr>
          <w:rFonts w:ascii="Times New Roman" w:hAnsi="Times New Roman" w:cs="Times New Roman"/>
          <w:sz w:val="28"/>
          <w:szCs w:val="28"/>
        </w:rPr>
        <w:t xml:space="preserve"> несёт Центр.</w:t>
      </w:r>
    </w:p>
    <w:p w:rsidR="003914DE" w:rsidRPr="00BC7787" w:rsidRDefault="003914DE" w:rsidP="003914D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8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Отделения</w:t>
      </w:r>
      <w:r w:rsidRPr="00BC778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</w:t>
      </w:r>
      <w:hyperlink r:id="rId5" w:history="1">
        <w:r w:rsidRPr="00BC77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7787">
        <w:rPr>
          <w:rFonts w:ascii="Times New Roman" w:hAnsi="Times New Roman" w:cs="Times New Roman"/>
          <w:sz w:val="28"/>
          <w:szCs w:val="28"/>
        </w:rP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закон), Гражданским </w:t>
      </w:r>
      <w:hyperlink r:id="rId6" w:history="1">
        <w:r w:rsidRPr="00BC77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C778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Новос</w:t>
      </w:r>
      <w:r>
        <w:rPr>
          <w:rFonts w:ascii="Times New Roman" w:hAnsi="Times New Roman" w:cs="Times New Roman"/>
          <w:sz w:val="28"/>
          <w:szCs w:val="28"/>
        </w:rPr>
        <w:t>ибирской области и Кочковского</w:t>
      </w:r>
      <w:r w:rsidRPr="00BC7787">
        <w:rPr>
          <w:rFonts w:ascii="Times New Roman" w:hAnsi="Times New Roman" w:cs="Times New Roman"/>
          <w:sz w:val="28"/>
          <w:szCs w:val="28"/>
        </w:rPr>
        <w:t xml:space="preserve"> района, Уставом Центра и настоящим Положением</w:t>
      </w:r>
    </w:p>
    <w:p w:rsidR="003914DE" w:rsidRDefault="003914DE" w:rsidP="003914DE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BC7787">
        <w:rPr>
          <w:rFonts w:ascii="Times New Roman" w:hAnsi="Times New Roman" w:cs="Times New Roman"/>
          <w:sz w:val="28"/>
          <w:szCs w:val="28"/>
        </w:rPr>
        <w:t xml:space="preserve"> не имеет своей печати, штампа и бланков. </w:t>
      </w:r>
    </w:p>
    <w:p w:rsidR="005F3D85" w:rsidRDefault="005F3D85" w:rsidP="003914DE">
      <w:pPr>
        <w:rPr>
          <w:rFonts w:ascii="Times New Roman" w:hAnsi="Times New Roman"/>
          <w:b/>
          <w:sz w:val="28"/>
          <w:szCs w:val="28"/>
        </w:rPr>
      </w:pPr>
    </w:p>
    <w:p w:rsidR="003914DE" w:rsidRDefault="003914DE" w:rsidP="003914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2.Правовые и нормативные акты в соответствии, с которыми осуществляется деятельность отделения</w:t>
      </w:r>
    </w:p>
    <w:p w:rsidR="009A0499" w:rsidRDefault="009A0499" w:rsidP="009A0499">
      <w:pPr>
        <w:pStyle w:val="a8"/>
        <w:numPr>
          <w:ilvl w:val="0"/>
          <w:numId w:val="2"/>
        </w:numPr>
        <w:tabs>
          <w:tab w:val="num" w:pos="284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отделения осуществляется в соответствии  со следующими правовыми  и нормативно-правовыми актами Российской Федерации и Новосибирской области:</w:t>
      </w:r>
    </w:p>
    <w:p w:rsidR="00AD6C39" w:rsidRPr="00AD6C39" w:rsidRDefault="00AD6C39" w:rsidP="00AD6C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</w:t>
      </w:r>
      <w:r w:rsidRPr="00AD6C39">
        <w:rPr>
          <w:rFonts w:ascii="Times New Roman" w:hAnsi="Times New Roman"/>
          <w:sz w:val="28"/>
          <w:szCs w:val="28"/>
        </w:rPr>
        <w:t>- ГОСТ Р 52884-2007 Социальное обслуживание населения. Порядок и условия предоставления социальных услуг гражданам пожилого возраста и инвалидам;</w:t>
      </w:r>
    </w:p>
    <w:p w:rsidR="00AD6C39" w:rsidRPr="00AD6C39" w:rsidRDefault="00AD6C39" w:rsidP="00AD6C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2.2.</w:t>
      </w:r>
      <w:r w:rsidRPr="00AD6C39">
        <w:rPr>
          <w:rFonts w:ascii="Times New Roman" w:hAnsi="Times New Roman"/>
          <w:sz w:val="28"/>
          <w:szCs w:val="28"/>
        </w:rPr>
        <w:t>- ГОСТ Р 52880-2007 Социальное обслуживание населения. Типы учреждений социального обслуживания граждан пожилого возраста и инвалидов;</w:t>
      </w:r>
    </w:p>
    <w:p w:rsidR="00AD6C39" w:rsidRPr="00AD6C39" w:rsidRDefault="00AD6C39" w:rsidP="00AD6C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</w:t>
      </w:r>
      <w:r w:rsidRPr="00AD6C39">
        <w:rPr>
          <w:rFonts w:ascii="Times New Roman" w:hAnsi="Times New Roman"/>
          <w:sz w:val="28"/>
          <w:szCs w:val="28"/>
        </w:rPr>
        <w:t>- ГОСТ Р 53348-2009 Социальное обслуживание населения. Контроль качества социальных услуг инвалидам;</w:t>
      </w:r>
    </w:p>
    <w:p w:rsidR="00AD6C39" w:rsidRPr="00AD6C39" w:rsidRDefault="00AD6C39" w:rsidP="00AD6C39">
      <w:pPr>
        <w:pStyle w:val="a9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Pr="00AD6C39">
        <w:rPr>
          <w:rFonts w:ascii="Times New Roman" w:hAnsi="Times New Roman"/>
          <w:sz w:val="28"/>
          <w:szCs w:val="28"/>
        </w:rPr>
        <w:t>- ГОСТ Р 53347-2009 Социальное обслуживание населения. Контроль качества социальных услуг гражданам пожилого возраста;</w:t>
      </w:r>
    </w:p>
    <w:p w:rsidR="00AD6C39" w:rsidRPr="00AD6C39" w:rsidRDefault="00AD6C39" w:rsidP="00AD6C39">
      <w:pPr>
        <w:pStyle w:val="a9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AD6C39">
        <w:rPr>
          <w:rFonts w:ascii="Times New Roman" w:hAnsi="Times New Roman"/>
          <w:sz w:val="28"/>
          <w:szCs w:val="28"/>
        </w:rPr>
        <w:t>- ГОСТ Р 53059-2008 Социальное обслуживание населения. Социальные услуги инвалидам;</w:t>
      </w:r>
    </w:p>
    <w:p w:rsidR="00AD6C39" w:rsidRPr="00AD6C39" w:rsidRDefault="00AD6C39" w:rsidP="00AD6C39">
      <w:pPr>
        <w:pStyle w:val="a9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AD6C39">
        <w:rPr>
          <w:rFonts w:ascii="Times New Roman" w:hAnsi="Times New Roman"/>
          <w:sz w:val="28"/>
          <w:szCs w:val="28"/>
        </w:rPr>
        <w:t>- ГОСТ Р 53058-2008 Социальное обслуживание населения. Социальные услуги гражданам пожилого возраста;</w:t>
      </w:r>
    </w:p>
    <w:p w:rsidR="00AD6C39" w:rsidRPr="00AD6C39" w:rsidRDefault="00AD6C39" w:rsidP="00AD6C39">
      <w:pPr>
        <w:pStyle w:val="a9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AD6C39">
        <w:rPr>
          <w:rFonts w:ascii="Times New Roman" w:hAnsi="Times New Roman"/>
          <w:sz w:val="28"/>
          <w:szCs w:val="28"/>
        </w:rPr>
        <w:t>- ГОСТ Р 53060-2008 Социальное обслуживание населения. Документация учреждений социального обслуживания;</w:t>
      </w:r>
    </w:p>
    <w:p w:rsidR="00AD6C39" w:rsidRPr="00AD6C39" w:rsidRDefault="00AD6C39" w:rsidP="00AD6C39">
      <w:pPr>
        <w:pStyle w:val="a9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AD6C39">
        <w:rPr>
          <w:rFonts w:ascii="Times New Roman" w:hAnsi="Times New Roman"/>
          <w:sz w:val="28"/>
          <w:szCs w:val="28"/>
        </w:rPr>
        <w:t>- ГОСТ Р 52143-2003  Социальное обслуживание населения. Основные виды социальных услуг;</w:t>
      </w:r>
    </w:p>
    <w:p w:rsidR="009A0499" w:rsidRPr="00AD6C39" w:rsidRDefault="00AD6C39" w:rsidP="00AD6C39">
      <w:pPr>
        <w:pStyle w:val="a9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AD6C39">
        <w:rPr>
          <w:rFonts w:ascii="Times New Roman" w:hAnsi="Times New Roman"/>
          <w:sz w:val="28"/>
          <w:szCs w:val="28"/>
        </w:rPr>
        <w:t>- ГОСТ Р 52142-2003  Социальное обслуживание населения. Качество социальных услуг;</w:t>
      </w:r>
    </w:p>
    <w:p w:rsidR="009A0499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AD6C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Федеральные законы:</w:t>
      </w:r>
    </w:p>
    <w:p w:rsidR="009A0499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 от 12.12.1993;</w:t>
      </w:r>
    </w:p>
    <w:p w:rsidR="009A0499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№ 442-ФЗ от 28.12.2013 г. «Об основах социального обслуживания граждан в Российской Федерации»;</w:t>
      </w:r>
    </w:p>
    <w:p w:rsidR="009A0499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РФ № 1239 от 24.11.14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«Интернет»";</w:t>
      </w:r>
    </w:p>
    <w:p w:rsidR="009A0499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РФ № 1236 от 24.11.2014 "Об утверждении примерного перечня социальных услуг по видам социальных услуг"</w:t>
      </w:r>
    </w:p>
    <w:p w:rsidR="009A0499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РФ № 1075 от 18.10.14 г. "Об утверждении Правил определения среднедушевого дохода для предоставление социальных услуг бесплатно"</w:t>
      </w:r>
    </w:p>
    <w:p w:rsidR="009A0499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здравоохранения РФ от 29 апреля 2015 г.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</w:t>
      </w:r>
    </w:p>
    <w:p w:rsidR="009A0499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Минтруда России № 886н от 17.11.2014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поставщике"</w:t>
      </w:r>
    </w:p>
    <w:p w:rsidR="009A0499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Минтруда России № 874н от 10.11.14 "О примерной форме договора о предоставлении социальных услуг, а также о форме индивидуальной программы предоставления социальных услуг"</w:t>
      </w:r>
    </w:p>
    <w:p w:rsidR="009A0499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Минтруда России № 159н от 28.03.2014 "Об утверждении формы заявления о предоставлении социальных услуг"</w:t>
      </w:r>
    </w:p>
    <w:p w:rsidR="009A0499" w:rsidRPr="00D7128B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7128B">
        <w:rPr>
          <w:rFonts w:ascii="Times New Roman" w:hAnsi="Times New Roman"/>
          <w:sz w:val="28"/>
          <w:szCs w:val="28"/>
        </w:rPr>
        <w:t>-</w:t>
      </w:r>
      <w:hyperlink r:id="rId7" w:tooltip="prikaz_935_n_ot_24.11.2014.rtf" w:history="1">
        <w:r w:rsidRPr="00D7128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 Минтруда России № 935 н от 24.11.2014 "Об утверждении примерного порядка предоставления социальных услуг в стационарной форме социального обслуживания"</w:t>
        </w:r>
      </w:hyperlink>
    </w:p>
    <w:p w:rsidR="009A0499" w:rsidRPr="00D7128B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7128B"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8" w:tooltip="prikaz_552n_ot_13.08.2014.rtf" w:history="1">
        <w:r w:rsidRPr="00D7128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 Минтруда России № 552н от 13.08.14 "Об утверждении рекомендуемых норм питания при предоставлении социальных услуг в стационарной форме"</w:t>
        </w:r>
      </w:hyperlink>
    </w:p>
    <w:p w:rsidR="009A0499" w:rsidRPr="00D7128B" w:rsidRDefault="009A0499" w:rsidP="009A049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7128B">
        <w:rPr>
          <w:rFonts w:ascii="Times New Roman" w:hAnsi="Times New Roman"/>
          <w:sz w:val="28"/>
          <w:szCs w:val="28"/>
        </w:rPr>
        <w:t xml:space="preserve">- </w:t>
      </w:r>
      <w:hyperlink r:id="rId9" w:tooltip="prikaz_505n_ot_30.07.2014.rtf" w:history="1">
        <w:r w:rsidRPr="00D7128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 Минтруда России № 505н от 30.07.14 "Об утверждении рекомендуемых нормативов обеспечения мягким инвентарем получателей социальных услуг в стационарной форме социального обслуживания"</w:t>
        </w:r>
      </w:hyperlink>
    </w:p>
    <w:p w:rsidR="009A0499" w:rsidRDefault="009A0499" w:rsidP="009A0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499" w:rsidRDefault="00AD6C3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9A0499">
        <w:rPr>
          <w:rFonts w:ascii="Times New Roman" w:hAnsi="Times New Roman"/>
          <w:sz w:val="28"/>
          <w:szCs w:val="28"/>
        </w:rPr>
        <w:t xml:space="preserve"> Законы, постановления Новосибирской области: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 Новосибирской области № 499 от 18.12.2014 "Об отдельных вопросах организации социального обслуживания граждан в Новосибирской области"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Правительства Новосибирской области от 05.03.2015 № 74-п "О дополнительных категориях граждан, которым социальные услуги в Новосибирской области предоставляются бесплатно"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министерства социального развития Новосибирской области № 1431 от 19.12.2014 "Об утверждении рекомендуемых форм договоров о предоставлении социальных услуг, рекомендуемой формы акта о предоставлении срочных социальных услуг"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министерства социального развития Новосибирской области № 1446 от 23.12.2014 "Об утверждении стандартов социальных услуг, предоставляемых поставщиками социальных услуг"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министерства социального развития Новосибирской области № 1288 от 31.10.2014 "Об утверждении порядков предоставления социальных услуг"</w:t>
      </w:r>
    </w:p>
    <w:p w:rsidR="009A0499" w:rsidRPr="00AD6C39" w:rsidRDefault="009A0499" w:rsidP="00AD6C3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-Приказ департамента по тарифам Новосибирской области № 502-ТС от 29.12.2014 "Об установлении предельных максимальных тарифов на социальные услуги, предоставляемые поставщиками социальных услуг получателям социальных услуг на территории Новосибирской области" (в ред. приказа департамента по тарифам Новосибирской области от 26.02.2015 № 30-ТС)</w:t>
      </w:r>
    </w:p>
    <w:p w:rsidR="009A0499" w:rsidRDefault="00AD6C39" w:rsidP="009A0499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9A0499">
        <w:rPr>
          <w:rFonts w:ascii="Times New Roman" w:hAnsi="Times New Roman"/>
          <w:sz w:val="28"/>
          <w:szCs w:val="28"/>
        </w:rPr>
        <w:t>. Иные нормативно-правовые акты Российской Федерации и Новосибирской области, приказы Министерства социального развития Новосибирской области, постановления и распоряжения Главы Кочковского района, Устав Комплексного центра, Положение Комплексного центра, настоящее Положение.</w:t>
      </w:r>
    </w:p>
    <w:p w:rsidR="00AD6C39" w:rsidRDefault="00AD6C39" w:rsidP="00AD6C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3.Цели и задачи Отделения</w:t>
      </w:r>
    </w:p>
    <w:p w:rsidR="00AD6C39" w:rsidRPr="00BC7787" w:rsidRDefault="00AD6C39" w:rsidP="00AD6C39">
      <w:pPr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D6C39" w:rsidRPr="00BC7787" w:rsidRDefault="00AD6C39" w:rsidP="00AD6C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Отделение</w:t>
      </w:r>
      <w:r w:rsidRPr="00BC7787">
        <w:rPr>
          <w:rFonts w:ascii="Times New Roman" w:hAnsi="Times New Roman" w:cs="Times New Roman"/>
          <w:sz w:val="28"/>
          <w:szCs w:val="28"/>
        </w:rPr>
        <w:t xml:space="preserve"> осуществляет функции Центра в пределах компетенции, определённой настоящим Положением.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778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BC7787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787">
        <w:rPr>
          <w:rFonts w:ascii="Times New Roman" w:hAnsi="Times New Roman" w:cs="Times New Roman"/>
          <w:sz w:val="28"/>
          <w:szCs w:val="28"/>
        </w:rPr>
        <w:t xml:space="preserve">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</w:t>
      </w:r>
      <w:r w:rsidR="00DF1BA3">
        <w:rPr>
          <w:rFonts w:ascii="Times New Roman" w:hAnsi="Times New Roman" w:cs="Times New Roman"/>
          <w:sz w:val="28"/>
          <w:szCs w:val="28"/>
        </w:rPr>
        <w:t>слуг)</w:t>
      </w:r>
      <w:r w:rsidRPr="00BC7787">
        <w:rPr>
          <w:rFonts w:ascii="Times New Roman" w:hAnsi="Times New Roman" w:cs="Times New Roman"/>
          <w:sz w:val="28"/>
          <w:szCs w:val="28"/>
        </w:rPr>
        <w:t xml:space="preserve"> круглосуточном проживании гражданам пожилого возраста и инвалидам (мужчинам старше 60 лет и женщинам старше 55 лет),  инвалидам первой и второй групп (старше 18 лет), полностью или частично утратившим способность либо возможность осуществлять </w:t>
      </w:r>
      <w:r w:rsidRPr="00BC7787">
        <w:rPr>
          <w:rFonts w:ascii="Times New Roman" w:hAnsi="Times New Roman" w:cs="Times New Roman"/>
          <w:sz w:val="28"/>
          <w:szCs w:val="28"/>
        </w:rPr>
        <w:lastRenderedPageBreak/>
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7787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BC7787">
        <w:rPr>
          <w:rFonts w:ascii="Times New Roman" w:hAnsi="Times New Roman" w:cs="Times New Roman"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sz w:val="28"/>
          <w:szCs w:val="28"/>
        </w:rPr>
        <w:t>о на 22</w:t>
      </w:r>
      <w:r w:rsidRPr="00BC7787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787">
        <w:rPr>
          <w:rFonts w:ascii="Times New Roman" w:hAnsi="Times New Roman" w:cs="Times New Roman"/>
          <w:sz w:val="28"/>
          <w:szCs w:val="28"/>
        </w:rPr>
        <w:t>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Основными задачами отделения</w:t>
      </w:r>
      <w:r w:rsidRPr="00BC778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D6C39" w:rsidRPr="00BC7787" w:rsidRDefault="00AD6C39" w:rsidP="00AD6C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BC7787">
        <w:rPr>
          <w:rFonts w:ascii="Times New Roman" w:hAnsi="Times New Roman" w:cs="Times New Roman"/>
          <w:sz w:val="28"/>
          <w:szCs w:val="28"/>
        </w:rPr>
        <w:t>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нуждающихся в социальном обслуживании, и их учет;</w:t>
      </w:r>
    </w:p>
    <w:p w:rsidR="00AD6C39" w:rsidRPr="00BC7787" w:rsidRDefault="00AD6C39" w:rsidP="00AD6C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BC7787">
        <w:rPr>
          <w:rFonts w:ascii="Times New Roman" w:hAnsi="Times New Roman" w:cs="Times New Roman"/>
          <w:sz w:val="28"/>
          <w:szCs w:val="28"/>
        </w:rPr>
        <w:t>определение конкретных форм помощи гражданам, нуждающимся в социальном обслуживании, исходя из состояния их здоровья, возможности к самообслуживанию и материально-бытового положения;</w:t>
      </w:r>
    </w:p>
    <w:p w:rsidR="00DF1BA3" w:rsidRDefault="00AD6C39" w:rsidP="00AD6C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BC7787">
        <w:rPr>
          <w:rFonts w:ascii="Times New Roman" w:hAnsi="Times New Roman" w:cs="Times New Roman"/>
          <w:sz w:val="28"/>
          <w:szCs w:val="28"/>
        </w:rPr>
        <w:t>оказание необходимых гражданам социально-бытовых, социально-медицинских, социал</w:t>
      </w:r>
      <w:r w:rsidR="00DF1BA3">
        <w:rPr>
          <w:rFonts w:ascii="Times New Roman" w:hAnsi="Times New Roman" w:cs="Times New Roman"/>
          <w:sz w:val="28"/>
          <w:szCs w:val="28"/>
        </w:rPr>
        <w:t xml:space="preserve">ьно-правовых услуг. А </w:t>
      </w:r>
      <w:r w:rsidRPr="00BC7787">
        <w:rPr>
          <w:rFonts w:ascii="Times New Roman" w:hAnsi="Times New Roman" w:cs="Times New Roman"/>
          <w:sz w:val="28"/>
          <w:szCs w:val="28"/>
        </w:rPr>
        <w:t>также осуществление социального патронажа нуждающихся в социальной помощи, реабилитации и поддержке</w:t>
      </w:r>
      <w:r w:rsidR="00DF1BA3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AD6C39" w:rsidRPr="00BC7787" w:rsidRDefault="00DF1BA3" w:rsidP="00AD6C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7787">
        <w:rPr>
          <w:rFonts w:ascii="Times New Roman" w:hAnsi="Times New Roman" w:cs="Times New Roman"/>
          <w:sz w:val="28"/>
          <w:szCs w:val="28"/>
        </w:rPr>
        <w:t>предоставление социальных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AD6C39" w:rsidRPr="00BC7787">
        <w:rPr>
          <w:rFonts w:ascii="Times New Roman" w:hAnsi="Times New Roman" w:cs="Times New Roman"/>
          <w:sz w:val="28"/>
          <w:szCs w:val="28"/>
        </w:rPr>
        <w:t>;</w:t>
      </w:r>
    </w:p>
    <w:p w:rsidR="00AD6C39" w:rsidRPr="00BC7787" w:rsidRDefault="00AD6C39" w:rsidP="00AD6C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BC7787">
        <w:rPr>
          <w:rFonts w:ascii="Times New Roman" w:hAnsi="Times New Roman" w:cs="Times New Roman"/>
          <w:sz w:val="28"/>
          <w:szCs w:val="28"/>
        </w:rPr>
        <w:t>внедрение в практику новых и более эффективных форм социального обслуживания населения;</w:t>
      </w:r>
    </w:p>
    <w:p w:rsidR="00AD6C39" w:rsidRPr="00BC7787" w:rsidRDefault="00AD6C39" w:rsidP="00AD6C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BC7787">
        <w:rPr>
          <w:rFonts w:ascii="Times New Roman" w:hAnsi="Times New Roman" w:cs="Times New Roman"/>
          <w:sz w:val="28"/>
          <w:szCs w:val="28"/>
        </w:rPr>
        <w:t>привлечение различных государственных, муниципальных органов и общественных объединений к решению вопросов социальной помощи гражданам, оказавшимся в трудной жизненной ситуации, и координация их деятельности в этом направлении.</w:t>
      </w:r>
    </w:p>
    <w:p w:rsidR="00DF1BA3" w:rsidRDefault="00DF1BA3" w:rsidP="00AD6C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C39" w:rsidRPr="00E45CD6" w:rsidRDefault="00AD6C39" w:rsidP="00AD6C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4.Функции отделения</w:t>
      </w:r>
    </w:p>
    <w:p w:rsidR="00AD6C39" w:rsidRPr="00BC7787" w:rsidRDefault="00AD6C39" w:rsidP="00AD6C39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Pr="00BC7787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задачами: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BC7787">
        <w:rPr>
          <w:rFonts w:ascii="Times New Roman" w:hAnsi="Times New Roman" w:cs="Times New Roman"/>
          <w:sz w:val="28"/>
          <w:szCs w:val="28"/>
        </w:rPr>
        <w:t xml:space="preserve">.1. Осуществляет свою деятельность в соответствии с Федеральным </w:t>
      </w:r>
      <w:hyperlink r:id="rId10" w:history="1">
        <w:r w:rsidRPr="00BC77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7787">
        <w:rPr>
          <w:rFonts w:ascii="Times New Roman" w:hAnsi="Times New Roman" w:cs="Times New Roman"/>
          <w:sz w:val="28"/>
          <w:szCs w:val="28"/>
        </w:rPr>
        <w:t>, другими федеральными законами, законами и иными нормативными правовыми актами Ново</w:t>
      </w:r>
      <w:r>
        <w:rPr>
          <w:rFonts w:ascii="Times New Roman" w:hAnsi="Times New Roman" w:cs="Times New Roman"/>
          <w:sz w:val="28"/>
          <w:szCs w:val="28"/>
        </w:rPr>
        <w:t>сибирской области, Кочковского</w:t>
      </w:r>
      <w:r w:rsidRPr="00BC7787">
        <w:rPr>
          <w:rFonts w:ascii="Times New Roman" w:hAnsi="Times New Roman" w:cs="Times New Roman"/>
          <w:sz w:val="28"/>
          <w:szCs w:val="28"/>
        </w:rPr>
        <w:t xml:space="preserve"> района, Уставом Учреждения и настоящим Положением.</w:t>
      </w:r>
    </w:p>
    <w:p w:rsidR="00AD6C39" w:rsidRPr="00BC7787" w:rsidRDefault="00AD6C39" w:rsidP="00AD6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.2. Предоставляет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условиях частичной или полной оплаты на основаниях и в порядке, установленных действующим законодательством.</w:t>
      </w:r>
    </w:p>
    <w:p w:rsidR="00AD6C39" w:rsidRPr="00BC7787" w:rsidRDefault="00AD6C39" w:rsidP="00AD6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.3. Предоставляет дополнительные социальные услуги на условиях полной оплаты.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</w:t>
      </w:r>
      <w:r w:rsidR="00D7128B" w:rsidRPr="00D7128B"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 xml:space="preserve">. Предоставляет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</w:t>
      </w:r>
      <w:r w:rsidRPr="00BC7787">
        <w:rPr>
          <w:rFonts w:ascii="Times New Roman" w:hAnsi="Times New Roman" w:cs="Times New Roman"/>
          <w:sz w:val="28"/>
          <w:szCs w:val="28"/>
        </w:rPr>
        <w:lastRenderedPageBreak/>
        <w:t>услуги и об их стоимости для получателя социальных услуг либо о возможности получать их бесплатно.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</w:t>
      </w:r>
      <w:r w:rsidR="00D7128B" w:rsidRPr="00D7128B">
        <w:rPr>
          <w:rFonts w:ascii="Times New Roman" w:hAnsi="Times New Roman" w:cs="Times New Roman"/>
          <w:sz w:val="28"/>
          <w:szCs w:val="28"/>
        </w:rPr>
        <w:t>5</w:t>
      </w:r>
      <w:r w:rsidRPr="00BC7787">
        <w:rPr>
          <w:rFonts w:ascii="Times New Roman" w:hAnsi="Times New Roman" w:cs="Times New Roman"/>
          <w:sz w:val="28"/>
          <w:szCs w:val="28"/>
        </w:rPr>
        <w:t>. Использует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</w:t>
      </w:r>
      <w:r w:rsidR="00D7128B" w:rsidRPr="00D7128B">
        <w:rPr>
          <w:rFonts w:ascii="Times New Roman" w:hAnsi="Times New Roman" w:cs="Times New Roman"/>
          <w:sz w:val="28"/>
          <w:szCs w:val="28"/>
        </w:rPr>
        <w:t>6</w:t>
      </w:r>
      <w:r w:rsidRPr="00BC7787">
        <w:rPr>
          <w:rFonts w:ascii="Times New Roman" w:hAnsi="Times New Roman" w:cs="Times New Roman"/>
          <w:sz w:val="28"/>
          <w:szCs w:val="28"/>
        </w:rPr>
        <w:t>. Предоставляет министерству социального развития Новосибирской области информацию для формирования регистра получателей социальных услуг.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</w:t>
      </w:r>
      <w:r w:rsidR="00D7128B" w:rsidRPr="00D7128B">
        <w:rPr>
          <w:rFonts w:ascii="Times New Roman" w:hAnsi="Times New Roman" w:cs="Times New Roman"/>
          <w:sz w:val="28"/>
          <w:szCs w:val="28"/>
        </w:rPr>
        <w:t>7</w:t>
      </w:r>
      <w:r w:rsidRPr="00BC7787">
        <w:rPr>
          <w:rFonts w:ascii="Times New Roman" w:hAnsi="Times New Roman" w:cs="Times New Roman"/>
          <w:sz w:val="28"/>
          <w:szCs w:val="28"/>
        </w:rPr>
        <w:t>. Оказывает в рамках мероприятий по социальному сопровождению получателей социальных услуг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</w:t>
      </w:r>
      <w:r w:rsidR="00D7128B" w:rsidRPr="00D7128B">
        <w:rPr>
          <w:rFonts w:ascii="Times New Roman" w:hAnsi="Times New Roman" w:cs="Times New Roman"/>
          <w:sz w:val="28"/>
          <w:szCs w:val="28"/>
        </w:rPr>
        <w:t>8</w:t>
      </w:r>
      <w:r w:rsidRPr="00BC7787">
        <w:rPr>
          <w:rFonts w:ascii="Times New Roman" w:hAnsi="Times New Roman" w:cs="Times New Roman"/>
          <w:sz w:val="28"/>
          <w:szCs w:val="28"/>
        </w:rPr>
        <w:t>. Обеспечивает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</w:t>
      </w:r>
      <w:r w:rsidR="00D7128B" w:rsidRPr="00D7128B">
        <w:rPr>
          <w:rFonts w:ascii="Times New Roman" w:hAnsi="Times New Roman" w:cs="Times New Roman"/>
          <w:sz w:val="28"/>
          <w:szCs w:val="28"/>
        </w:rPr>
        <w:t>9</w:t>
      </w:r>
      <w:r w:rsidRPr="00BC7787">
        <w:rPr>
          <w:rFonts w:ascii="Times New Roman" w:hAnsi="Times New Roman" w:cs="Times New Roman"/>
          <w:sz w:val="28"/>
          <w:szCs w:val="28"/>
        </w:rPr>
        <w:t>. Предоставляет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.1</w:t>
      </w:r>
      <w:r w:rsidR="00D7128B" w:rsidRPr="007519BA">
        <w:rPr>
          <w:rFonts w:ascii="Times New Roman" w:hAnsi="Times New Roman" w:cs="Times New Roman"/>
          <w:sz w:val="28"/>
          <w:szCs w:val="28"/>
        </w:rPr>
        <w:t>0</w:t>
      </w:r>
      <w:r w:rsidRPr="00BC7787">
        <w:rPr>
          <w:rFonts w:ascii="Times New Roman" w:hAnsi="Times New Roman" w:cs="Times New Roman"/>
          <w:sz w:val="28"/>
          <w:szCs w:val="28"/>
        </w:rPr>
        <w:t>. Выделяет супругам, проживающим в организации социального обслуживания, изолированное жилое помещение для совместного проживания.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.1</w:t>
      </w:r>
      <w:r w:rsidR="00D7128B" w:rsidRPr="007519BA">
        <w:rPr>
          <w:rFonts w:ascii="Times New Roman" w:hAnsi="Times New Roman" w:cs="Times New Roman"/>
          <w:sz w:val="28"/>
          <w:szCs w:val="28"/>
        </w:rPr>
        <w:t>1</w:t>
      </w:r>
      <w:r w:rsidRPr="00BC7787">
        <w:rPr>
          <w:rFonts w:ascii="Times New Roman" w:hAnsi="Times New Roman" w:cs="Times New Roman"/>
          <w:sz w:val="28"/>
          <w:szCs w:val="28"/>
        </w:rPr>
        <w:t>. Обеспечивает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C7787">
        <w:rPr>
          <w:rFonts w:ascii="Times New Roman" w:hAnsi="Times New Roman" w:cs="Times New Roman"/>
          <w:sz w:val="28"/>
          <w:szCs w:val="28"/>
        </w:rPr>
        <w:t>1</w:t>
      </w:r>
      <w:r w:rsidR="00D7128B" w:rsidRPr="007519BA">
        <w:rPr>
          <w:rFonts w:ascii="Times New Roman" w:hAnsi="Times New Roman" w:cs="Times New Roman"/>
          <w:sz w:val="28"/>
          <w:szCs w:val="28"/>
        </w:rPr>
        <w:t>2</w:t>
      </w:r>
      <w:r w:rsidRPr="00BC7787">
        <w:rPr>
          <w:rFonts w:ascii="Times New Roman" w:hAnsi="Times New Roman" w:cs="Times New Roman"/>
          <w:sz w:val="28"/>
          <w:szCs w:val="28"/>
        </w:rPr>
        <w:t>. Обеспечивает сохранность личных вещей и ценностей получателей социальных услуг;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.1</w:t>
      </w:r>
      <w:r w:rsidR="00D7128B" w:rsidRPr="007519BA">
        <w:rPr>
          <w:rFonts w:ascii="Times New Roman" w:hAnsi="Times New Roman" w:cs="Times New Roman"/>
          <w:sz w:val="28"/>
          <w:szCs w:val="28"/>
        </w:rPr>
        <w:t>3</w:t>
      </w:r>
      <w:r w:rsidRPr="00BC7787">
        <w:rPr>
          <w:rFonts w:ascii="Times New Roman" w:hAnsi="Times New Roman" w:cs="Times New Roman"/>
          <w:sz w:val="28"/>
          <w:szCs w:val="28"/>
        </w:rPr>
        <w:t>. Исполняет иные обязанности, связанные с реализацией прав получателей социальных услуг на социальное обслуживание.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.1</w:t>
      </w:r>
      <w:r w:rsidR="00D7128B" w:rsidRPr="007519BA"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7787">
        <w:rPr>
          <w:rFonts w:ascii="Times New Roman" w:hAnsi="Times New Roman" w:cs="Times New Roman"/>
          <w:sz w:val="28"/>
          <w:szCs w:val="28"/>
        </w:rPr>
        <w:t>При предоставлении социального обслуживания обеспечивает: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87">
        <w:rPr>
          <w:rFonts w:ascii="Times New Roman" w:hAnsi="Times New Roman" w:cs="Times New Roman"/>
          <w:sz w:val="28"/>
          <w:szCs w:val="28"/>
        </w:rPr>
        <w:t>1) надлежащий уход;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87">
        <w:rPr>
          <w:rFonts w:ascii="Times New Roman" w:hAnsi="Times New Roman" w:cs="Times New Roman"/>
          <w:sz w:val="28"/>
          <w:szCs w:val="28"/>
        </w:rPr>
        <w:t>2) безопасные условия проживания и предоставления социальных услуг;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87">
        <w:rPr>
          <w:rFonts w:ascii="Times New Roman" w:hAnsi="Times New Roman" w:cs="Times New Roman"/>
          <w:sz w:val="28"/>
          <w:szCs w:val="28"/>
        </w:rPr>
        <w:t>3) соблюдение требований и правил пожарной безопасности;</w:t>
      </w:r>
    </w:p>
    <w:p w:rsidR="00AD6C39" w:rsidRPr="00BC7787" w:rsidRDefault="00AD6C39" w:rsidP="00AD6C3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87">
        <w:rPr>
          <w:rFonts w:ascii="Times New Roman" w:hAnsi="Times New Roman" w:cs="Times New Roman"/>
          <w:sz w:val="28"/>
          <w:szCs w:val="28"/>
        </w:rPr>
        <w:lastRenderedPageBreak/>
        <w:t>4) соблюдение требований государственных санитарно-эпидемиологических правил и нормативов.</w:t>
      </w:r>
    </w:p>
    <w:p w:rsidR="00AD6C39" w:rsidRPr="00BC7787" w:rsidRDefault="00AD6C39" w:rsidP="00AD6C3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7787">
        <w:rPr>
          <w:rFonts w:ascii="Times New Roman" w:hAnsi="Times New Roman" w:cs="Times New Roman"/>
          <w:sz w:val="28"/>
          <w:szCs w:val="28"/>
        </w:rPr>
        <w:t>.1</w:t>
      </w:r>
      <w:r w:rsidR="00D7128B" w:rsidRPr="007519BA">
        <w:rPr>
          <w:rFonts w:ascii="Times New Roman" w:hAnsi="Times New Roman" w:cs="Times New Roman"/>
          <w:sz w:val="28"/>
          <w:szCs w:val="28"/>
        </w:rPr>
        <w:t>5</w:t>
      </w:r>
      <w:r w:rsidRPr="00BC7787">
        <w:rPr>
          <w:rFonts w:ascii="Times New Roman" w:hAnsi="Times New Roman" w:cs="Times New Roman"/>
          <w:sz w:val="28"/>
          <w:szCs w:val="28"/>
        </w:rPr>
        <w:t xml:space="preserve">. Оказывает медицинские услуги при оказании первичной, доврачебной помощи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C7787">
        <w:rPr>
          <w:rFonts w:ascii="Times New Roman" w:hAnsi="Times New Roman" w:cs="Times New Roman"/>
          <w:sz w:val="28"/>
          <w:szCs w:val="28"/>
        </w:rPr>
        <w:t>, сестринскому делу в соответствие с лицензией на осуществление медицинской деятельности.</w:t>
      </w:r>
    </w:p>
    <w:p w:rsidR="00AD6C39" w:rsidRPr="00BC7787" w:rsidRDefault="00AD6C39" w:rsidP="00AD6C39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C7787">
        <w:rPr>
          <w:rFonts w:ascii="Times New Roman" w:hAnsi="Times New Roman" w:cs="Times New Roman"/>
          <w:sz w:val="28"/>
          <w:szCs w:val="28"/>
        </w:rPr>
        <w:t>1</w:t>
      </w:r>
      <w:r w:rsidR="00D7128B" w:rsidRPr="007519BA">
        <w:rPr>
          <w:rFonts w:ascii="Times New Roman" w:hAnsi="Times New Roman" w:cs="Times New Roman"/>
          <w:sz w:val="28"/>
          <w:szCs w:val="28"/>
        </w:rPr>
        <w:t>6</w:t>
      </w:r>
      <w:r w:rsidRPr="00BC7787">
        <w:rPr>
          <w:rFonts w:ascii="Times New Roman" w:hAnsi="Times New Roman" w:cs="Times New Roman"/>
          <w:sz w:val="28"/>
          <w:szCs w:val="28"/>
        </w:rPr>
        <w:t>. Лечебно-профилактическая, противоэпи</w:t>
      </w:r>
      <w:r>
        <w:rPr>
          <w:rFonts w:ascii="Times New Roman" w:hAnsi="Times New Roman" w:cs="Times New Roman"/>
          <w:sz w:val="28"/>
          <w:szCs w:val="28"/>
        </w:rPr>
        <w:t>демиологическая работа в отделении</w:t>
      </w:r>
      <w:r w:rsidRPr="00BC7787">
        <w:rPr>
          <w:rFonts w:ascii="Times New Roman" w:hAnsi="Times New Roman" w:cs="Times New Roman"/>
          <w:sz w:val="28"/>
          <w:szCs w:val="28"/>
        </w:rPr>
        <w:t xml:space="preserve"> проводится в соответствие с законодательством Российской Федерации.</w:t>
      </w:r>
    </w:p>
    <w:p w:rsidR="00AD6C39" w:rsidRDefault="00AD6C39" w:rsidP="00AD6C39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7787">
        <w:rPr>
          <w:rFonts w:ascii="Times New Roman" w:hAnsi="Times New Roman"/>
          <w:sz w:val="28"/>
          <w:szCs w:val="28"/>
        </w:rPr>
        <w:t>.1</w:t>
      </w:r>
      <w:r w:rsidR="00D7128B" w:rsidRPr="007519BA">
        <w:rPr>
          <w:rFonts w:ascii="Times New Roman" w:hAnsi="Times New Roman"/>
          <w:sz w:val="28"/>
          <w:szCs w:val="28"/>
        </w:rPr>
        <w:t>7</w:t>
      </w:r>
      <w:r w:rsidRPr="00BC7787">
        <w:rPr>
          <w:rFonts w:ascii="Times New Roman" w:hAnsi="Times New Roman"/>
          <w:sz w:val="28"/>
          <w:szCs w:val="28"/>
        </w:rPr>
        <w:t>. Организация получения пенсии производится в соответствии с действующим законодательством о пенсионном обеспечении в РФ</w:t>
      </w:r>
    </w:p>
    <w:p w:rsidR="009A0499" w:rsidRDefault="00AD6C39" w:rsidP="00AD6C39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D7128B" w:rsidRPr="007519BA">
        <w:rPr>
          <w:rFonts w:ascii="Times New Roman" w:hAnsi="Times New Roman"/>
          <w:sz w:val="28"/>
          <w:szCs w:val="28"/>
        </w:rPr>
        <w:t>8</w:t>
      </w:r>
      <w:r w:rsidR="009A0499">
        <w:rPr>
          <w:rFonts w:ascii="Times New Roman" w:hAnsi="Times New Roman"/>
          <w:sz w:val="28"/>
          <w:szCs w:val="28"/>
        </w:rPr>
        <w:t>. Отделение в своей работе взаимодействует: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отделом организации социального обслуживания населения администрации Кочковского района по вопросам реализации индивидуальной программы предоставления социальных услуг;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 </w:t>
      </w:r>
      <w:r w:rsidR="00473507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 xml:space="preserve"> пенсионного фонда</w:t>
      </w:r>
      <w:r w:rsidR="00473507">
        <w:rPr>
          <w:rFonts w:ascii="Times New Roman" w:hAnsi="Times New Roman"/>
          <w:sz w:val="28"/>
          <w:szCs w:val="28"/>
        </w:rPr>
        <w:t xml:space="preserve"> Российской Федерации Кочковского района по Новосибирской области</w:t>
      </w:r>
      <w:r>
        <w:rPr>
          <w:rFonts w:ascii="Times New Roman" w:hAnsi="Times New Roman"/>
          <w:sz w:val="28"/>
          <w:szCs w:val="28"/>
        </w:rPr>
        <w:t xml:space="preserve"> по заявлению-согласию клиента для получения информации о размере пенсий клиента;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473507">
        <w:rPr>
          <w:rFonts w:ascii="Times New Roman" w:hAnsi="Times New Roman"/>
          <w:sz w:val="28"/>
          <w:szCs w:val="28"/>
        </w:rPr>
        <w:t xml:space="preserve"> ГБУЗ НСО «Кочковская ЦРБ»</w:t>
      </w:r>
      <w:r>
        <w:rPr>
          <w:rFonts w:ascii="Times New Roman" w:hAnsi="Times New Roman"/>
          <w:sz w:val="28"/>
          <w:szCs w:val="28"/>
        </w:rPr>
        <w:t xml:space="preserve"> по вопросам оказания медицинских услуг клиентам, получении информации о состоянии здоровья клиентов;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отделом пособий и социальных выплат</w:t>
      </w:r>
      <w:r w:rsidR="00473507">
        <w:rPr>
          <w:rFonts w:ascii="Times New Roman" w:hAnsi="Times New Roman"/>
          <w:sz w:val="28"/>
          <w:szCs w:val="28"/>
        </w:rPr>
        <w:t xml:space="preserve"> Кочковского района по Новосибирской области</w:t>
      </w:r>
      <w:r>
        <w:rPr>
          <w:rFonts w:ascii="Times New Roman" w:hAnsi="Times New Roman"/>
          <w:sz w:val="28"/>
          <w:szCs w:val="28"/>
        </w:rPr>
        <w:t xml:space="preserve"> по заявлению-согласию клиента для получения информации о размерах социальных выплат, льгот, пособий;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общественными организациями (общество ветеранов, общество инвалидов) и учреждениями культуры по вопросам проведения культурно-массовых мероприятий;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 средствами массовой информации по освещению деятельности отделения;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3ABD">
        <w:rPr>
          <w:rFonts w:ascii="Times New Roman" w:hAnsi="Times New Roman"/>
          <w:sz w:val="28"/>
          <w:szCs w:val="28"/>
        </w:rPr>
        <w:t>с отделением полиции Кочковского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A0499" w:rsidRDefault="009A049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Отделение </w:t>
      </w:r>
      <w:r w:rsidR="00E83ABD">
        <w:rPr>
          <w:rFonts w:ascii="Times New Roman" w:hAnsi="Times New Roman"/>
          <w:sz w:val="28"/>
          <w:szCs w:val="28"/>
        </w:rPr>
        <w:t xml:space="preserve">милосердия для престарелых граждан и инвалидов </w:t>
      </w:r>
      <w:r>
        <w:rPr>
          <w:rFonts w:ascii="Times New Roman" w:hAnsi="Times New Roman"/>
          <w:sz w:val="28"/>
          <w:szCs w:val="28"/>
        </w:rPr>
        <w:t>создается и ликвидируется приказом директора Центра.</w:t>
      </w:r>
    </w:p>
    <w:p w:rsidR="00AD6C39" w:rsidRDefault="00AD6C3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D6C39" w:rsidRDefault="00AD6C39" w:rsidP="009A0499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D6C39" w:rsidRPr="00BC7787" w:rsidRDefault="00AD6C39" w:rsidP="00AD6C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7787">
        <w:rPr>
          <w:rFonts w:ascii="Times New Roman" w:hAnsi="Times New Roman" w:cs="Times New Roman"/>
          <w:b/>
          <w:sz w:val="28"/>
          <w:szCs w:val="28"/>
        </w:rPr>
        <w:t>. 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отделением</w:t>
      </w:r>
      <w:r w:rsidRPr="00BC7787">
        <w:rPr>
          <w:rFonts w:ascii="Times New Roman" w:hAnsi="Times New Roman" w:cs="Times New Roman"/>
          <w:b/>
          <w:sz w:val="28"/>
          <w:szCs w:val="28"/>
        </w:rPr>
        <w:t>.</w:t>
      </w:r>
    </w:p>
    <w:p w:rsidR="00AD6C39" w:rsidRPr="00BC7787" w:rsidRDefault="00AD6C39" w:rsidP="00AD6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778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Услуги, предоставляемые отделением</w:t>
      </w:r>
      <w:r w:rsidRPr="00BC7787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с учётом их индивидуальных потребностей:</w:t>
      </w:r>
    </w:p>
    <w:p w:rsidR="00AD6C39" w:rsidRPr="00BC7787" w:rsidRDefault="00F6382F" w:rsidP="00AD6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6C39" w:rsidRPr="00BC7787">
        <w:rPr>
          <w:rFonts w:ascii="Times New Roman" w:hAnsi="Times New Roman" w:cs="Times New Roman"/>
          <w:sz w:val="28"/>
          <w:szCs w:val="28"/>
        </w:rPr>
        <w:t>.1.1. Социально-бытовые, направленные на поддержание жизнедеятельности получателей социальных услуг в быту;</w:t>
      </w:r>
    </w:p>
    <w:p w:rsidR="00AD6C39" w:rsidRPr="00BC7787" w:rsidRDefault="00F6382F" w:rsidP="00AD6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6C39" w:rsidRPr="00BC7787">
        <w:rPr>
          <w:rFonts w:ascii="Times New Roman" w:hAnsi="Times New Roman" w:cs="Times New Roman"/>
          <w:sz w:val="28"/>
          <w:szCs w:val="28"/>
        </w:rPr>
        <w:t xml:space="preserve">.1.2. Социально-медицинские, направленные на поддержание и сохранение здоровья получателей социальных услуг путем организации ухода, оказания содействия </w:t>
      </w:r>
      <w:r w:rsidR="00AD6C39" w:rsidRPr="00BC7787">
        <w:rPr>
          <w:rFonts w:ascii="Times New Roman" w:hAnsi="Times New Roman" w:cs="Times New Roman"/>
          <w:sz w:val="28"/>
          <w:szCs w:val="28"/>
        </w:rPr>
        <w:lastRenderedPageBreak/>
        <w:t>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AD6C39" w:rsidRDefault="00F6382F" w:rsidP="00AD6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6C39" w:rsidRPr="00BC7787">
        <w:rPr>
          <w:rFonts w:ascii="Times New Roman" w:hAnsi="Times New Roman" w:cs="Times New Roman"/>
          <w:sz w:val="28"/>
          <w:szCs w:val="28"/>
        </w:rPr>
        <w:t>.1.</w:t>
      </w:r>
      <w:r w:rsidR="00DF1BA3">
        <w:rPr>
          <w:rFonts w:ascii="Times New Roman" w:hAnsi="Times New Roman" w:cs="Times New Roman"/>
          <w:sz w:val="28"/>
          <w:szCs w:val="28"/>
        </w:rPr>
        <w:t>3</w:t>
      </w:r>
      <w:r w:rsidR="00AD6C39" w:rsidRPr="00BC7787">
        <w:rPr>
          <w:rFonts w:ascii="Times New Roman" w:hAnsi="Times New Roman" w:cs="Times New Roman"/>
          <w:sz w:val="28"/>
          <w:szCs w:val="28"/>
        </w:rPr>
        <w:t>.Социально-правовые,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519BA" w:rsidRPr="00BC7787" w:rsidRDefault="007519BA" w:rsidP="007519B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519BA">
        <w:rPr>
          <w:rFonts w:ascii="Times New Roman" w:hAnsi="Times New Roman" w:cs="Times New Roman"/>
          <w:sz w:val="28"/>
          <w:szCs w:val="28"/>
        </w:rPr>
        <w:t>5.1.4.Социал</w:t>
      </w:r>
      <w:r>
        <w:rPr>
          <w:rFonts w:ascii="Times New Roman" w:hAnsi="Times New Roman" w:cs="Times New Roman"/>
          <w:sz w:val="28"/>
          <w:szCs w:val="28"/>
        </w:rPr>
        <w:t xml:space="preserve">ьно-педагогические,направленные </w:t>
      </w:r>
      <w:r w:rsidRPr="007519BA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19BA">
        <w:rPr>
          <w:rFonts w:ascii="Times New Roman" w:hAnsi="Times New Roman" w:cs="Times New Roman"/>
          <w:sz w:val="28"/>
          <w:szCs w:val="28"/>
        </w:rPr>
        <w:t>осуга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9BA">
        <w:rPr>
          <w:rFonts w:ascii="Times New Roman" w:hAnsi="Times New Roman" w:cs="Times New Roman"/>
          <w:sz w:val="28"/>
          <w:szCs w:val="28"/>
        </w:rPr>
        <w:t>(проведение культурно- развлекательных мероприятий в учреждении).</w:t>
      </w:r>
    </w:p>
    <w:p w:rsidR="009A0499" w:rsidRDefault="009A0499" w:rsidP="009A0499">
      <w:pPr>
        <w:pStyle w:val="a8"/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Par290"/>
      <w:bookmarkEnd w:id="1"/>
    </w:p>
    <w:p w:rsidR="00AD6C39" w:rsidRPr="00F6382F" w:rsidRDefault="00F6382F" w:rsidP="00F6382F">
      <w:pPr>
        <w:pStyle w:val="a8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6382F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П</w:t>
      </w:r>
      <w:r w:rsidRPr="00F6382F">
        <w:rPr>
          <w:rFonts w:ascii="Times New Roman" w:hAnsi="Times New Roman"/>
          <w:b/>
          <w:sz w:val="28"/>
          <w:szCs w:val="28"/>
        </w:rPr>
        <w:t>орядок предоставления услуг</w:t>
      </w:r>
    </w:p>
    <w:p w:rsidR="009A0499" w:rsidRDefault="009A0499" w:rsidP="009A049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A0499" w:rsidRDefault="00F6382F" w:rsidP="00D712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128B">
        <w:rPr>
          <w:rFonts w:ascii="Times New Roman" w:hAnsi="Times New Roman"/>
          <w:sz w:val="28"/>
          <w:szCs w:val="28"/>
        </w:rPr>
        <w:t>.</w:t>
      </w:r>
      <w:r w:rsidR="009A0499">
        <w:rPr>
          <w:rFonts w:ascii="Times New Roman" w:hAnsi="Times New Roman"/>
          <w:sz w:val="28"/>
          <w:szCs w:val="28"/>
        </w:rPr>
        <w:t>При принятии на социальное обслуживание в стационарной форме  гражданин (его законный представитель</w:t>
      </w:r>
      <w:r w:rsidR="00B423BA">
        <w:rPr>
          <w:rFonts w:ascii="Times New Roman" w:hAnsi="Times New Roman"/>
          <w:sz w:val="28"/>
          <w:szCs w:val="28"/>
        </w:rPr>
        <w:t xml:space="preserve"> несовершеннолетнего, недееспособного гражданина</w:t>
      </w:r>
      <w:r w:rsidR="009A0499">
        <w:rPr>
          <w:rFonts w:ascii="Times New Roman" w:hAnsi="Times New Roman"/>
          <w:sz w:val="28"/>
          <w:szCs w:val="28"/>
        </w:rPr>
        <w:t>) предъявляет поставщику социальных услуг:</w:t>
      </w:r>
    </w:p>
    <w:p w:rsidR="009A0499" w:rsidRDefault="009A0499" w:rsidP="009A049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личное дело;</w:t>
      </w:r>
    </w:p>
    <w:p w:rsidR="009A0499" w:rsidRDefault="009A0499" w:rsidP="009A049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индивидуальную программу;</w:t>
      </w:r>
    </w:p>
    <w:p w:rsidR="009A0499" w:rsidRDefault="009A0499" w:rsidP="009A049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выписку из медицинской карты амбулаторного больного, включающую сведения о бактериологических исследованиях на группу возбудителей кишечных инфекций, дифтерию, венерические болезни (сифилис, гонорею), туберкулез и сведения о результатах исследований на яйца гельминтов, ВИЧ-инфекцию.</w:t>
      </w:r>
    </w:p>
    <w:p w:rsidR="009A0499" w:rsidRDefault="00F6382F" w:rsidP="009A049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A0499">
        <w:rPr>
          <w:rFonts w:ascii="Times New Roman" w:hAnsi="Times New Roman"/>
          <w:sz w:val="28"/>
          <w:szCs w:val="28"/>
        </w:rPr>
        <w:t>.3.</w:t>
      </w:r>
      <w:r w:rsidR="009A0499">
        <w:rPr>
          <w:rFonts w:cs="Calibri"/>
          <w:lang w:eastAsia="en-US"/>
        </w:rPr>
        <w:t xml:space="preserve"> </w:t>
      </w:r>
      <w:r w:rsidR="009A0499">
        <w:rPr>
          <w:rFonts w:ascii="Times New Roman" w:hAnsi="Times New Roman"/>
          <w:sz w:val="28"/>
          <w:szCs w:val="28"/>
        </w:rPr>
        <w:t>Социальные услуги предоставляются гражданину на основании договора о предоставлении социальных услуг в стационарной форме социального обслуживания (далее - договор),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услуг.</w:t>
      </w:r>
    </w:p>
    <w:p w:rsidR="009A0499" w:rsidRDefault="009A0499" w:rsidP="009A049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Существенными условиями договора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FB6243" w:rsidRDefault="0044049A" w:rsidP="00FB62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получателей социальных услуг.</w:t>
      </w:r>
      <w:r w:rsidR="00FB6243" w:rsidRPr="00FB6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43" w:rsidRDefault="00FB6243" w:rsidP="00FB62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услуги в стационарной форме социального обслуживания предоставляются бесплатно следующим категориям граждан:</w:t>
      </w:r>
    </w:p>
    <w:p w:rsidR="00FB6243" w:rsidRDefault="00FB6243" w:rsidP="00FB62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-лица, пострадавшим в результате чрезвычайных ситуаций, вооруженных межнациональных (межэтнических) конфликтов;</w:t>
      </w:r>
    </w:p>
    <w:p w:rsidR="009A0499" w:rsidRDefault="009A0499" w:rsidP="009A049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гражданина, его законного представителя от заключения договора, поставщик социальных услуг вправе отказать гражданину в предоставлении социального обслуживания.</w:t>
      </w:r>
    </w:p>
    <w:p w:rsidR="009A0499" w:rsidRPr="00F6382F" w:rsidRDefault="009A0499" w:rsidP="00F6382F">
      <w:pPr>
        <w:pStyle w:val="s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При наличии заключения врачебной комиссии медицинской организации о наличии заболеваний, включенных в перечень медицинских противопоказаний, при наличии которых гражданину может быть отказано в предоставлении социального обслуживания в стационарной форме, поставщик вправе отказать в предоставлении гражданину социального обслуживания</w:t>
      </w:r>
    </w:p>
    <w:p w:rsidR="00F6382F" w:rsidRDefault="00F6382F" w:rsidP="009A04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</w:t>
      </w:r>
      <w:r w:rsidR="009A0499">
        <w:rPr>
          <w:rFonts w:ascii="Times New Roman" w:hAnsi="Times New Roman"/>
          <w:sz w:val="28"/>
          <w:szCs w:val="28"/>
        </w:rPr>
        <w:t>.Услуги оказываются работниками отделения в соответствии с их должностными инструкциями.</w:t>
      </w:r>
    </w:p>
    <w:p w:rsidR="009A0499" w:rsidRDefault="00F6382F" w:rsidP="009A04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9A0499">
        <w:rPr>
          <w:rFonts w:ascii="Times New Roman" w:hAnsi="Times New Roman"/>
          <w:sz w:val="28"/>
          <w:szCs w:val="28"/>
        </w:rPr>
        <w:t>.</w:t>
      </w:r>
      <w:r w:rsidR="009A0499">
        <w:rPr>
          <w:rFonts w:cs="Calibri"/>
          <w:lang w:eastAsia="en-US"/>
        </w:rPr>
        <w:t xml:space="preserve"> </w:t>
      </w:r>
      <w:r w:rsidR="009A0499">
        <w:rPr>
          <w:rFonts w:ascii="Times New Roman" w:hAnsi="Times New Roman"/>
          <w:sz w:val="28"/>
          <w:szCs w:val="28"/>
        </w:rPr>
        <w:t>Требования к деятельности поставщика социальных услуг.</w:t>
      </w:r>
    </w:p>
    <w:p w:rsidR="009A0499" w:rsidRDefault="009A0499" w:rsidP="009A04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стационарной форме социального обслуживания.</w:t>
      </w:r>
    </w:p>
    <w:p w:rsidR="00F6382F" w:rsidRDefault="00F6382F" w:rsidP="00F638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9A0499">
        <w:rPr>
          <w:rFonts w:ascii="Times New Roman" w:hAnsi="Times New Roman"/>
          <w:sz w:val="28"/>
          <w:szCs w:val="28"/>
        </w:rPr>
        <w:t>. Информирование граждан о порядке предоставления социальных услуг в стационарной форме социального обслуживания, перечне предоставляемых социальных услуг осуществляется непосредственно в помещениях поставщиков социальных услуг, оказывающих социальные услуги в стационарной форме социального обслуживания, с использованием электронной или телефонной связи, информационно-телекоммуникационной сети Интернет на официал</w:t>
      </w:r>
      <w:r>
        <w:rPr>
          <w:rFonts w:ascii="Times New Roman" w:hAnsi="Times New Roman"/>
          <w:sz w:val="28"/>
          <w:szCs w:val="28"/>
        </w:rPr>
        <w:t xml:space="preserve">ьном сайте </w:t>
      </w:r>
      <w:hyperlink r:id="rId11" w:history="1">
        <w:r w:rsidRPr="002B6A83">
          <w:rPr>
            <w:rStyle w:val="a3"/>
            <w:rFonts w:ascii="Times New Roman" w:hAnsi="Times New Roman"/>
            <w:sz w:val="28"/>
            <w:szCs w:val="28"/>
          </w:rPr>
          <w:t>www.kochki-kcson.ru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="009A0499">
        <w:rPr>
          <w:rFonts w:ascii="Times New Roman" w:hAnsi="Times New Roman"/>
          <w:sz w:val="28"/>
          <w:szCs w:val="28"/>
        </w:rPr>
        <w:t>иными общедоступными способами.</w:t>
      </w:r>
      <w:r w:rsidRPr="00F63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82F" w:rsidRPr="00943E6C" w:rsidRDefault="00F6382F" w:rsidP="00F6382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82F">
        <w:rPr>
          <w:rFonts w:ascii="Times New Roman" w:hAnsi="Times New Roman" w:cs="Times New Roman"/>
          <w:b/>
          <w:sz w:val="28"/>
          <w:szCs w:val="28"/>
        </w:rPr>
        <w:t>7. Контроль качества оказываемых отделением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82F" w:rsidRDefault="00F6382F" w:rsidP="00F638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78DC">
        <w:rPr>
          <w:rFonts w:ascii="Times New Roman" w:hAnsi="Times New Roman" w:cs="Times New Roman"/>
          <w:sz w:val="28"/>
          <w:szCs w:val="28"/>
        </w:rPr>
        <w:t>7.1. Контроль качества оказываемых отделением социальных услуг осуществляется в соответствие с Положением о контроле качества.</w:t>
      </w:r>
    </w:p>
    <w:p w:rsidR="00F6382F" w:rsidRPr="00F6382F" w:rsidRDefault="00F6382F" w:rsidP="00F63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2F">
        <w:rPr>
          <w:rFonts w:ascii="Times New Roman" w:hAnsi="Times New Roman" w:cs="Times New Roman"/>
          <w:b/>
          <w:sz w:val="28"/>
          <w:szCs w:val="28"/>
        </w:rPr>
        <w:t>8. Основания и порядок ликвидации.</w:t>
      </w:r>
    </w:p>
    <w:p w:rsidR="00F6382F" w:rsidRPr="002E78DC" w:rsidRDefault="00F6382F" w:rsidP="00F6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 xml:space="preserve">8.1. Ликвидация отделения производится по решению Центра в порядке, определенном Уставом Центра и действующим законодательством. </w:t>
      </w:r>
    </w:p>
    <w:p w:rsidR="00F6382F" w:rsidRPr="002E78DC" w:rsidRDefault="00F6382F" w:rsidP="00F6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8.2. При ликвидации отделения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6382F" w:rsidRPr="002E78DC" w:rsidRDefault="00F6382F" w:rsidP="00F63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C">
        <w:rPr>
          <w:rFonts w:ascii="Times New Roman" w:hAnsi="Times New Roman" w:cs="Times New Roman"/>
          <w:sz w:val="28"/>
          <w:szCs w:val="28"/>
        </w:rPr>
        <w:t>8.3. При ликвидации отделения составляется его ликвидационный баланс. Имущество и финансы отделения возвращаются Центру.</w:t>
      </w:r>
    </w:p>
    <w:p w:rsidR="00F6382F" w:rsidRPr="002E78DC" w:rsidRDefault="00F6382F" w:rsidP="00F6382F">
      <w:pPr>
        <w:pStyle w:val="ab"/>
        <w:spacing w:after="0"/>
        <w:rPr>
          <w:sz w:val="28"/>
          <w:szCs w:val="28"/>
        </w:rPr>
      </w:pPr>
    </w:p>
    <w:p w:rsidR="00F6382F" w:rsidRPr="005E4872" w:rsidRDefault="00F6382F" w:rsidP="00F638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872">
        <w:rPr>
          <w:rFonts w:ascii="Times New Roman" w:hAnsi="Times New Roman" w:cs="Times New Roman"/>
          <w:b/>
          <w:sz w:val="28"/>
          <w:szCs w:val="28"/>
        </w:rPr>
        <w:t xml:space="preserve">9.Медицинские противопоказания </w:t>
      </w:r>
      <w:r w:rsidR="005E4872" w:rsidRPr="005E4872">
        <w:rPr>
          <w:rFonts w:ascii="Times New Roman" w:hAnsi="Times New Roman" w:cs="Times New Roman"/>
          <w:b/>
          <w:sz w:val="28"/>
          <w:szCs w:val="28"/>
        </w:rPr>
        <w:t>к приему граждан на стационарное социальное обслуживания граждан пожилого возраста и инвалидов</w:t>
      </w:r>
    </w:p>
    <w:p w:rsidR="00F6382F" w:rsidRPr="005E4872" w:rsidRDefault="00F6382F" w:rsidP="00F6382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4872">
        <w:rPr>
          <w:rFonts w:ascii="Times New Roman" w:hAnsi="Times New Roman" w:cs="Times New Roman"/>
          <w:sz w:val="28"/>
          <w:szCs w:val="28"/>
        </w:rPr>
        <w:t>9.1. Противопоказаниями к принятию на обслуживание граждан Центром являются:</w:t>
      </w:r>
    </w:p>
    <w:p w:rsidR="00F6382F" w:rsidRPr="005E4872" w:rsidRDefault="00F6382F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-туберкулез любых органов и систем с бактериовыделением, подтвержденным  методом  посева;</w:t>
      </w:r>
    </w:p>
    <w:p w:rsidR="00F6382F" w:rsidRPr="005E4872" w:rsidRDefault="00F6382F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- лепра;</w:t>
      </w:r>
    </w:p>
    <w:p w:rsidR="00F6382F" w:rsidRPr="005E4872" w:rsidRDefault="00F6382F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-злокачественные новообразования, сопровождающиеся обильными выделениями;</w:t>
      </w:r>
    </w:p>
    <w:p w:rsidR="00F6382F" w:rsidRPr="005E4872" w:rsidRDefault="00F6382F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lastRenderedPageBreak/>
        <w:t>-хронические и затяжные психические расстройства с тяжелыми стойкими или часто обостряющимися болезненными проявлениями;</w:t>
      </w:r>
    </w:p>
    <w:p w:rsidR="00F6382F" w:rsidRPr="005E4872" w:rsidRDefault="00F6382F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-эпилепсия с частыми припадками;</w:t>
      </w:r>
    </w:p>
    <w:p w:rsidR="00F6382F" w:rsidRPr="005E4872" w:rsidRDefault="00F6382F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-гангрена и некроз легкого, абсцесс легкого;</w:t>
      </w:r>
    </w:p>
    <w:p w:rsidR="00F6382F" w:rsidRPr="005E4872" w:rsidRDefault="00F6382F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-трахеостома, каловые и мочевые свищи, пожизненная нефростома, стома мочевого пузыря (при невозможности выполнения реконструктивной  операции на мочевых путях и закрытия стомы), не корригируемое хирургическое недержание мочи, противоестественный  анус (при невозможности восстановления непрерывности желудочно-кишечного тракта);</w:t>
      </w:r>
    </w:p>
    <w:p w:rsidR="00F6382F" w:rsidRPr="005E4872" w:rsidRDefault="00F6382F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-пороки развития лица и черепа с нарушением функций дыхания, жевания, глотания;</w:t>
      </w:r>
    </w:p>
    <w:p w:rsidR="00F6382F" w:rsidRPr="005E4872" w:rsidRDefault="00F6382F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-тяжелые хронические заболевания кожи с множественными высыпаниями и обильным отделяемым;</w:t>
      </w:r>
    </w:p>
    <w:p w:rsidR="00F6382F" w:rsidRPr="005E4872" w:rsidRDefault="00F6382F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-заболевания, осложненные гангреной конечности;</w:t>
      </w:r>
    </w:p>
    <w:p w:rsidR="00F6382F" w:rsidRDefault="00F6382F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72">
        <w:rPr>
          <w:rFonts w:ascii="Times New Roman" w:hAnsi="Times New Roman" w:cs="Times New Roman"/>
          <w:sz w:val="28"/>
          <w:szCs w:val="28"/>
        </w:rPr>
        <w:t>-высококонтагиозные инфекционные заболевания (корь, краснуха, эпидемический паротит, менингокковая инфекция, ветряная оспа, грипп),инфекции, вызванные кишечной этиологии, а также лихорадки неясной этиологии.</w:t>
      </w:r>
    </w:p>
    <w:p w:rsidR="005E4872" w:rsidRDefault="005E4872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-хронический алкоголизм и наркомания;</w:t>
      </w:r>
    </w:p>
    <w:p w:rsidR="005E4872" w:rsidRPr="005E4872" w:rsidRDefault="005E4872" w:rsidP="00F6382F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тяжелые заболевания, требующие лечения в специализированных учреждениях здравоохранения.</w:t>
      </w:r>
    </w:p>
    <w:p w:rsidR="00F6382F" w:rsidRDefault="00F6382F" w:rsidP="00F6382F"/>
    <w:p w:rsidR="009A0499" w:rsidRDefault="009A0499"/>
    <w:sectPr w:rsidR="009A0499" w:rsidSect="003914DE">
      <w:pgSz w:w="11907" w:h="16839" w:code="9"/>
      <w:pgMar w:top="1134" w:right="70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60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B0A56A3"/>
    <w:multiLevelType w:val="multilevel"/>
    <w:tmpl w:val="75D02CD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074" w:hanging="1080"/>
      </w:pPr>
    </w:lvl>
    <w:lvl w:ilvl="6">
      <w:start w:val="1"/>
      <w:numFmt w:val="decimal"/>
      <w:isLgl/>
      <w:lvlText w:val="%1.%2.%3.%4.%5.%6.%7."/>
      <w:lvlJc w:val="left"/>
      <w:pPr>
        <w:ind w:left="2576" w:hanging="1440"/>
      </w:p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</w:lvl>
  </w:abstractNum>
  <w:abstractNum w:abstractNumId="2" w15:restartNumberingAfterBreak="0">
    <w:nsid w:val="51A27961"/>
    <w:multiLevelType w:val="multilevel"/>
    <w:tmpl w:val="8988B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D82143"/>
    <w:multiLevelType w:val="multilevel"/>
    <w:tmpl w:val="8988B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221A24"/>
    <w:multiLevelType w:val="hybridMultilevel"/>
    <w:tmpl w:val="6A4085A2"/>
    <w:lvl w:ilvl="0" w:tplc="AC1E79A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818F9"/>
    <w:multiLevelType w:val="multilevel"/>
    <w:tmpl w:val="9A90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0499"/>
    <w:rsid w:val="0009466E"/>
    <w:rsid w:val="003209B8"/>
    <w:rsid w:val="00366D6B"/>
    <w:rsid w:val="003914DE"/>
    <w:rsid w:val="004008FC"/>
    <w:rsid w:val="0044049A"/>
    <w:rsid w:val="00473507"/>
    <w:rsid w:val="005224A4"/>
    <w:rsid w:val="00595525"/>
    <w:rsid w:val="005E4872"/>
    <w:rsid w:val="005F3D85"/>
    <w:rsid w:val="006173E5"/>
    <w:rsid w:val="007519BA"/>
    <w:rsid w:val="00996E16"/>
    <w:rsid w:val="009A0499"/>
    <w:rsid w:val="00A0762C"/>
    <w:rsid w:val="00AD6C39"/>
    <w:rsid w:val="00B423BA"/>
    <w:rsid w:val="00D7128B"/>
    <w:rsid w:val="00DF1BA3"/>
    <w:rsid w:val="00E83ABD"/>
    <w:rsid w:val="00E95220"/>
    <w:rsid w:val="00F6095C"/>
    <w:rsid w:val="00F6382F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0B56"/>
  <w15:docId w15:val="{E9344AEC-47A7-4D0B-81AF-65F5A6E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6B"/>
  </w:style>
  <w:style w:type="paragraph" w:styleId="1">
    <w:name w:val="heading 1"/>
    <w:basedOn w:val="a"/>
    <w:next w:val="a"/>
    <w:link w:val="10"/>
    <w:uiPriority w:val="9"/>
    <w:qFormat/>
    <w:rsid w:val="009A04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9A0499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rsid w:val="009A0499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4"/>
    <w:uiPriority w:val="99"/>
    <w:semiHidden/>
    <w:unhideWhenUsed/>
    <w:rsid w:val="009A049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9A0499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A04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9A049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9A04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A0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049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A0499"/>
  </w:style>
  <w:style w:type="table" w:styleId="aa">
    <w:name w:val="Table Grid"/>
    <w:basedOn w:val="a1"/>
    <w:uiPriority w:val="59"/>
    <w:rsid w:val="009A04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A0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0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F6382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6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nso.ru/sites/msr.nso.ru/wodby_files/files/wiki/2014/11/prikaz_552n_ot_13.08.2014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r.nso.ru/sites/msr.nso.ru/wodby_files/files/wiki/2014/11/prikaz_935_n_ot_24.11.2014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F54EC7F7E5A6DBC9EE30E4A38D778A4484C39F8D5A40036C4D844CE5D238J" TargetMode="External"/><Relationship Id="rId11" Type="http://schemas.openxmlformats.org/officeDocument/2006/relationships/hyperlink" Target="http://www.kochki-kcson.ru" TargetMode="External"/><Relationship Id="rId5" Type="http://schemas.openxmlformats.org/officeDocument/2006/relationships/hyperlink" Target="consultantplus://offline/ref=CEF54EC7F7E5A6DBC9EE30E4A38D778A4484CD99885A40036C4D844CE5D238J" TargetMode="External"/><Relationship Id="rId10" Type="http://schemas.openxmlformats.org/officeDocument/2006/relationships/hyperlink" Target="consultantplus://offline/ref=CEF54EC7F7E5A6DBC9EE30E4A38D778A4484CD99885A40036C4D844CE5D23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r.nso.ru/sites/msr.nso.ru/wodby_files/files/wiki/2014/11/prikaz_505n_ot_30.07.20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10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</dc:creator>
  <cp:keywords/>
  <dc:description/>
  <cp:lastModifiedBy>Пользователь</cp:lastModifiedBy>
  <cp:revision>9</cp:revision>
  <cp:lastPrinted>2018-07-02T08:22:00Z</cp:lastPrinted>
  <dcterms:created xsi:type="dcterms:W3CDTF">2017-03-24T03:10:00Z</dcterms:created>
  <dcterms:modified xsi:type="dcterms:W3CDTF">2020-02-18T10:23:00Z</dcterms:modified>
</cp:coreProperties>
</file>